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BE67" w14:textId="77777777" w:rsidR="00C8013F" w:rsidRDefault="003725CE">
      <w:pPr>
        <w:spacing w:after="0"/>
        <w:ind w:left="0" w:firstLine="0"/>
      </w:pPr>
      <w:r>
        <w:rPr>
          <w:b/>
          <w:sz w:val="32"/>
        </w:rPr>
        <w:softHyphen/>
      </w:r>
      <w:r>
        <w:rPr>
          <w:b/>
          <w:sz w:val="32"/>
        </w:rPr>
        <w:softHyphen/>
      </w:r>
      <w:r w:rsidR="00280A23">
        <w:rPr>
          <w:noProof/>
        </w:rPr>
        <w:drawing>
          <wp:inline distT="0" distB="0" distL="0" distR="0" wp14:anchorId="41E21F57" wp14:editId="1AD92E64">
            <wp:extent cx="2527244" cy="1095051"/>
            <wp:effectExtent l="0" t="0" r="0" b="0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7244" cy="109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A23">
        <w:rPr>
          <w:b/>
          <w:sz w:val="32"/>
        </w:rPr>
        <w:t xml:space="preserve"> </w:t>
      </w:r>
    </w:p>
    <w:p w14:paraId="52E7723F" w14:textId="658D83F1" w:rsidR="00C8013F" w:rsidRPr="004D3CC9" w:rsidRDefault="002B795B">
      <w:pPr>
        <w:spacing w:after="160"/>
        <w:ind w:left="-5"/>
        <w:rPr>
          <w:rFonts w:ascii="Arial" w:hAnsi="Arial" w:cs="Arial"/>
          <w:sz w:val="20"/>
          <w:szCs w:val="20"/>
        </w:rPr>
      </w:pPr>
      <w:r>
        <w:rPr>
          <w:b/>
        </w:rPr>
        <w:br/>
      </w:r>
      <w:r w:rsidRPr="004D3CC9">
        <w:rPr>
          <w:rFonts w:ascii="Arial" w:hAnsi="Arial" w:cs="Arial"/>
          <w:b/>
          <w:sz w:val="20"/>
          <w:szCs w:val="20"/>
        </w:rPr>
        <w:t xml:space="preserve">MEDIA RELEASE </w:t>
      </w:r>
    </w:p>
    <w:p w14:paraId="38110E12" w14:textId="153A757B" w:rsidR="002B795B" w:rsidRPr="004D3CC9" w:rsidRDefault="6F2083FB">
      <w:pPr>
        <w:spacing w:after="0"/>
        <w:ind w:left="-5"/>
        <w:rPr>
          <w:rFonts w:ascii="Arial" w:hAnsi="Arial" w:cs="Arial"/>
          <w:sz w:val="20"/>
          <w:szCs w:val="20"/>
        </w:rPr>
      </w:pPr>
      <w:r w:rsidRPr="2873344A">
        <w:rPr>
          <w:rFonts w:ascii="Arial" w:hAnsi="Arial" w:cs="Arial"/>
          <w:b/>
          <w:bCs/>
          <w:sz w:val="20"/>
          <w:szCs w:val="20"/>
        </w:rPr>
        <w:t>Wednesday 20</w:t>
      </w:r>
      <w:r w:rsidRPr="2873344A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E33C19" w:rsidRPr="004D3CC9">
        <w:rPr>
          <w:rFonts w:ascii="Arial" w:hAnsi="Arial" w:cs="Arial"/>
          <w:b/>
          <w:sz w:val="20"/>
          <w:szCs w:val="20"/>
        </w:rPr>
        <w:t xml:space="preserve"> October 2021</w:t>
      </w:r>
      <w:r w:rsidR="00280A23" w:rsidRPr="004D3CC9">
        <w:rPr>
          <w:rFonts w:ascii="Arial" w:hAnsi="Arial" w:cs="Arial"/>
          <w:b/>
          <w:sz w:val="20"/>
          <w:szCs w:val="20"/>
        </w:rPr>
        <w:t xml:space="preserve"> </w:t>
      </w:r>
    </w:p>
    <w:p w14:paraId="49AC6C60" w14:textId="33F71F57" w:rsidR="00C8013F" w:rsidRPr="004D3CC9" w:rsidRDefault="00C8013F" w:rsidP="004D3CC9">
      <w:pPr>
        <w:spacing w:after="0"/>
        <w:ind w:left="-5"/>
        <w:rPr>
          <w:rFonts w:ascii="Arial" w:hAnsi="Arial" w:cs="Arial"/>
          <w:sz w:val="20"/>
          <w:szCs w:val="20"/>
        </w:rPr>
      </w:pPr>
    </w:p>
    <w:p w14:paraId="76C67A5C" w14:textId="78BB1916" w:rsidR="00C8013F" w:rsidRPr="004D3CC9" w:rsidRDefault="00240287" w:rsidP="004D3CC9">
      <w:pPr>
        <w:spacing w:after="139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TRADITIONAL OWNERS WANT TO SELF-DETERMINE H</w:t>
      </w:r>
      <w:r w:rsidR="008104D0">
        <w:rPr>
          <w:rFonts w:ascii="Arial" w:hAnsi="Arial" w:cs="Arial"/>
          <w:b/>
          <w:sz w:val="20"/>
          <w:szCs w:val="20"/>
        </w:rPr>
        <w:t xml:space="preserve">OW TO BEST </w:t>
      </w:r>
      <w:r w:rsidR="002B795B" w:rsidRPr="004D3CC9">
        <w:rPr>
          <w:rFonts w:ascii="Arial" w:hAnsi="Arial" w:cs="Arial"/>
          <w:b/>
          <w:sz w:val="20"/>
          <w:szCs w:val="20"/>
        </w:rPr>
        <w:t>PROTECT CULTURAL HERITAGE</w:t>
      </w:r>
    </w:p>
    <w:p w14:paraId="5F93CD33" w14:textId="77777777" w:rsidR="00557038" w:rsidRDefault="001C38A7" w:rsidP="00A21C11">
      <w:pPr>
        <w:spacing w:after="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Traditional Owners must</w:t>
      </w:r>
      <w:r w:rsidR="00E70012">
        <w:rPr>
          <w:rFonts w:ascii="Arial" w:hAnsi="Arial" w:cs="Arial"/>
          <w:bCs/>
          <w:sz w:val="20"/>
          <w:szCs w:val="20"/>
        </w:rPr>
        <w:t xml:space="preserve"> be</w:t>
      </w:r>
      <w:r>
        <w:rPr>
          <w:rFonts w:ascii="Arial" w:hAnsi="Arial" w:cs="Arial"/>
          <w:bCs/>
          <w:sz w:val="20"/>
          <w:szCs w:val="20"/>
        </w:rPr>
        <w:t xml:space="preserve"> in charge of protecting and preser</w:t>
      </w:r>
      <w:r w:rsidR="00E70012">
        <w:rPr>
          <w:rFonts w:ascii="Arial" w:hAnsi="Arial" w:cs="Arial"/>
          <w:bCs/>
          <w:sz w:val="20"/>
          <w:szCs w:val="20"/>
        </w:rPr>
        <w:t>ving their unique cultural heritage</w:t>
      </w:r>
      <w:r w:rsidR="00557038">
        <w:rPr>
          <w:rFonts w:ascii="Arial" w:hAnsi="Arial" w:cs="Arial"/>
          <w:bCs/>
          <w:sz w:val="20"/>
          <w:szCs w:val="20"/>
        </w:rPr>
        <w:t xml:space="preserve"> across Victoria.</w:t>
      </w:r>
    </w:p>
    <w:p w14:paraId="1CBBF3C0" w14:textId="77777777" w:rsidR="00557038" w:rsidRDefault="00557038" w:rsidP="00A21C11">
      <w:pPr>
        <w:spacing w:after="0"/>
        <w:ind w:left="0" w:firstLine="0"/>
        <w:rPr>
          <w:rFonts w:ascii="Arial" w:hAnsi="Arial" w:cs="Arial"/>
          <w:bCs/>
          <w:sz w:val="20"/>
          <w:szCs w:val="20"/>
        </w:rPr>
      </w:pPr>
    </w:p>
    <w:p w14:paraId="15EE8D69" w14:textId="1550F452" w:rsidR="00D810F3" w:rsidRDefault="00557038" w:rsidP="00A21C11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>The Federation of Victorian T</w:t>
      </w:r>
      <w:r w:rsidR="00A21C11">
        <w:rPr>
          <w:rFonts w:ascii="Arial" w:hAnsi="Arial" w:cs="Arial"/>
          <w:bCs/>
          <w:sz w:val="20"/>
          <w:szCs w:val="20"/>
        </w:rPr>
        <w:t xml:space="preserve">raditional Owner Corporations has </w:t>
      </w:r>
      <w:r w:rsidR="006B1F84">
        <w:rPr>
          <w:rFonts w:ascii="Arial" w:hAnsi="Arial" w:cs="Arial"/>
          <w:bCs/>
          <w:sz w:val="20"/>
          <w:szCs w:val="20"/>
        </w:rPr>
        <w:t>called on the</w:t>
      </w:r>
      <w:r w:rsidR="003D7961">
        <w:rPr>
          <w:rFonts w:ascii="Arial" w:hAnsi="Arial" w:cs="Arial"/>
          <w:bCs/>
          <w:sz w:val="20"/>
          <w:szCs w:val="20"/>
        </w:rPr>
        <w:t xml:space="preserve"> Victorian Government to</w:t>
      </w:r>
      <w:r w:rsidR="006B1F84">
        <w:rPr>
          <w:rFonts w:ascii="Arial" w:hAnsi="Arial" w:cs="Arial"/>
          <w:bCs/>
          <w:sz w:val="20"/>
          <w:szCs w:val="20"/>
        </w:rPr>
        <w:t xml:space="preserve"> </w:t>
      </w:r>
      <w:r w:rsidR="00C73DD2">
        <w:rPr>
          <w:rFonts w:ascii="Arial" w:hAnsi="Arial" w:cs="Arial"/>
          <w:bCs/>
          <w:sz w:val="20"/>
          <w:szCs w:val="20"/>
        </w:rPr>
        <w:t xml:space="preserve">follow the lead of </w:t>
      </w:r>
      <w:r w:rsidR="000156A1">
        <w:rPr>
          <w:rFonts w:ascii="Arial" w:hAnsi="Arial" w:cs="Arial"/>
          <w:bCs/>
          <w:sz w:val="20"/>
          <w:szCs w:val="20"/>
        </w:rPr>
        <w:t>its</w:t>
      </w:r>
      <w:r w:rsidR="00C73DD2">
        <w:rPr>
          <w:rFonts w:ascii="Arial" w:hAnsi="Arial" w:cs="Arial"/>
          <w:bCs/>
          <w:sz w:val="20"/>
          <w:szCs w:val="20"/>
        </w:rPr>
        <w:t xml:space="preserve"> Federal Labor colleagues and accept recommendations</w:t>
      </w:r>
      <w:r w:rsidR="000156A1">
        <w:rPr>
          <w:rFonts w:ascii="Arial" w:hAnsi="Arial" w:cs="Arial"/>
          <w:bCs/>
          <w:sz w:val="20"/>
          <w:szCs w:val="20"/>
        </w:rPr>
        <w:t xml:space="preserve"> that will </w:t>
      </w:r>
      <w:r w:rsidR="006B5275" w:rsidRPr="004D3CC9">
        <w:rPr>
          <w:rFonts w:ascii="Arial" w:hAnsi="Arial" w:cs="Arial"/>
          <w:sz w:val="20"/>
          <w:szCs w:val="20"/>
          <w:lang w:val="en-US"/>
        </w:rPr>
        <w:t>enable</w:t>
      </w:r>
      <w:r w:rsidR="000758B3" w:rsidRPr="004D3CC9">
        <w:rPr>
          <w:rFonts w:ascii="Arial" w:hAnsi="Arial" w:cs="Arial"/>
          <w:sz w:val="20"/>
          <w:szCs w:val="20"/>
          <w:lang w:val="en-US"/>
        </w:rPr>
        <w:t xml:space="preserve"> Traditional Owners </w:t>
      </w:r>
      <w:r w:rsidR="006B5275" w:rsidRPr="004D3CC9">
        <w:rPr>
          <w:rFonts w:ascii="Arial" w:hAnsi="Arial" w:cs="Arial"/>
          <w:sz w:val="20"/>
          <w:szCs w:val="20"/>
          <w:lang w:val="en-US"/>
        </w:rPr>
        <w:t xml:space="preserve">to </w:t>
      </w:r>
      <w:r w:rsidR="00D810F3" w:rsidRPr="004D3CC9">
        <w:rPr>
          <w:rFonts w:ascii="Arial" w:hAnsi="Arial" w:cs="Arial"/>
          <w:sz w:val="20"/>
          <w:szCs w:val="20"/>
          <w:lang w:val="en-US"/>
        </w:rPr>
        <w:t>self-determine the way</w:t>
      </w:r>
      <w:r w:rsidR="002E083B" w:rsidRPr="004D3CC9">
        <w:rPr>
          <w:rFonts w:ascii="Arial" w:hAnsi="Arial" w:cs="Arial"/>
          <w:sz w:val="20"/>
          <w:szCs w:val="20"/>
          <w:lang w:val="en-US"/>
        </w:rPr>
        <w:t xml:space="preserve"> their</w:t>
      </w:r>
      <w:r w:rsidR="00D810F3" w:rsidRPr="004D3CC9">
        <w:rPr>
          <w:rFonts w:ascii="Arial" w:hAnsi="Arial" w:cs="Arial"/>
          <w:sz w:val="20"/>
          <w:szCs w:val="20"/>
          <w:lang w:val="en-US"/>
        </w:rPr>
        <w:t xml:space="preserve"> valuable history is preserved.</w:t>
      </w:r>
    </w:p>
    <w:p w14:paraId="5DB9A070" w14:textId="354CE0CC" w:rsidR="00A21750" w:rsidRDefault="00A21750" w:rsidP="00A21C11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5B9ED7A7" w14:textId="56ABD370" w:rsidR="003263CB" w:rsidRPr="00FB7F30" w:rsidRDefault="003263CB" w:rsidP="00A21C11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call comes on the release of the </w:t>
      </w:r>
      <w:r w:rsidR="00FB7F30">
        <w:rPr>
          <w:rFonts w:ascii="Arial" w:hAnsi="Arial" w:cs="Arial"/>
          <w:i/>
          <w:iCs/>
          <w:sz w:val="20"/>
          <w:szCs w:val="20"/>
          <w:lang w:val="en-US"/>
        </w:rPr>
        <w:t xml:space="preserve">A Way Forward </w:t>
      </w:r>
      <w:r w:rsidR="00FB7F30">
        <w:rPr>
          <w:rFonts w:ascii="Arial" w:hAnsi="Arial" w:cs="Arial"/>
          <w:sz w:val="20"/>
          <w:szCs w:val="20"/>
          <w:lang w:val="en-US"/>
        </w:rPr>
        <w:t>report from the Joint Standing Committee on Northern Australia</w:t>
      </w:r>
      <w:r w:rsidR="00123F8B">
        <w:rPr>
          <w:rFonts w:ascii="Arial" w:hAnsi="Arial" w:cs="Arial"/>
          <w:sz w:val="20"/>
          <w:szCs w:val="20"/>
          <w:lang w:val="en-US"/>
        </w:rPr>
        <w:t>, a final report into the destruction of Indigenous heritage sites at Juukan Gorge.</w:t>
      </w:r>
      <w:r w:rsidR="0059045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D599022" w14:textId="1FFB6017" w:rsidR="000156A1" w:rsidRDefault="000156A1" w:rsidP="00A21C11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33386855" w14:textId="589938A5" w:rsidR="00A2055D" w:rsidRDefault="000156A1" w:rsidP="00A2055D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 w:rsidRPr="4BB77938">
        <w:rPr>
          <w:rFonts w:ascii="Arial" w:hAnsi="Arial" w:cs="Arial"/>
          <w:sz w:val="20"/>
          <w:szCs w:val="20"/>
          <w:lang w:val="en-US"/>
        </w:rPr>
        <w:t>This week</w:t>
      </w:r>
      <w:r w:rsidR="00557013" w:rsidRPr="4BB77938">
        <w:rPr>
          <w:rFonts w:ascii="Arial" w:hAnsi="Arial" w:cs="Arial"/>
          <w:sz w:val="20"/>
          <w:szCs w:val="20"/>
          <w:lang w:val="en-US"/>
        </w:rPr>
        <w:t xml:space="preserve"> the </w:t>
      </w:r>
      <w:r w:rsidR="009C441D" w:rsidRPr="4BB77938">
        <w:rPr>
          <w:rFonts w:ascii="Arial" w:hAnsi="Arial" w:cs="Arial"/>
          <w:sz w:val="20"/>
          <w:szCs w:val="20"/>
          <w:lang w:val="en-US"/>
        </w:rPr>
        <w:t xml:space="preserve">three Labor </w:t>
      </w:r>
      <w:r w:rsidR="00F70310" w:rsidRPr="4BB77938">
        <w:rPr>
          <w:rFonts w:ascii="Arial" w:hAnsi="Arial" w:cs="Arial"/>
          <w:sz w:val="20"/>
          <w:szCs w:val="20"/>
          <w:lang w:val="en-US"/>
        </w:rPr>
        <w:t xml:space="preserve">members of the Joint Standing Committee urged the Federal Government to </w:t>
      </w:r>
      <w:r w:rsidR="00DE6B43" w:rsidRPr="4BB77938">
        <w:rPr>
          <w:rFonts w:ascii="Arial" w:hAnsi="Arial" w:cs="Arial"/>
          <w:sz w:val="20"/>
          <w:szCs w:val="20"/>
          <w:lang w:val="en-US"/>
        </w:rPr>
        <w:t xml:space="preserve">support the recommendations coming out of the inquiry into the destruction of </w:t>
      </w:r>
      <w:r w:rsidR="00FB01D5" w:rsidRPr="4BB77938">
        <w:rPr>
          <w:rFonts w:ascii="Arial" w:hAnsi="Arial" w:cs="Arial"/>
          <w:sz w:val="20"/>
          <w:szCs w:val="20"/>
          <w:lang w:val="en-US"/>
        </w:rPr>
        <w:t>46,000-year-old Juukan rock shelters in Western Australia by mining giant Rio Tinto.</w:t>
      </w:r>
      <w:r w:rsidR="00A2055D" w:rsidRPr="4BB77938">
        <w:rPr>
          <w:rFonts w:ascii="Arial" w:hAnsi="Arial" w:cs="Arial"/>
          <w:sz w:val="20"/>
          <w:szCs w:val="20"/>
          <w:lang w:val="en-US"/>
        </w:rPr>
        <w:t xml:space="preserve"> </w:t>
      </w:r>
      <w:r w:rsidR="1F830551" w:rsidRPr="4BB77938">
        <w:rPr>
          <w:rFonts w:ascii="Arial" w:hAnsi="Arial" w:cs="Arial"/>
          <w:sz w:val="20"/>
          <w:szCs w:val="20"/>
          <w:lang w:val="en-US"/>
        </w:rPr>
        <w:t xml:space="preserve"> Similarly,</w:t>
      </w:r>
      <w:r w:rsidR="00A2055D" w:rsidRPr="4BB77938">
        <w:rPr>
          <w:rFonts w:ascii="Arial" w:hAnsi="Arial" w:cs="Arial"/>
          <w:sz w:val="20"/>
          <w:szCs w:val="20"/>
          <w:lang w:val="en-US"/>
        </w:rPr>
        <w:t xml:space="preserve"> in Victoria over the past decade there have been many instances of significant cultural sites being damaged, causing great distress to Traditional Owners.</w:t>
      </w:r>
    </w:p>
    <w:p w14:paraId="1504323D" w14:textId="33194FD0" w:rsidR="00E32305" w:rsidRDefault="00E32305" w:rsidP="00A2055D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6D179B8D" w14:textId="61319664" w:rsidR="00E32305" w:rsidRPr="00FB7F30" w:rsidRDefault="00E32305" w:rsidP="00A2055D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 w:rsidRPr="61029681">
        <w:rPr>
          <w:rFonts w:ascii="Arial" w:hAnsi="Arial" w:cs="Arial"/>
          <w:sz w:val="20"/>
          <w:szCs w:val="20"/>
          <w:lang w:val="en-US"/>
        </w:rPr>
        <w:t xml:space="preserve">The Juukan Gorge report </w:t>
      </w:r>
      <w:r w:rsidR="00D813B2" w:rsidRPr="61029681">
        <w:rPr>
          <w:rFonts w:ascii="Arial" w:hAnsi="Arial" w:cs="Arial"/>
          <w:sz w:val="20"/>
          <w:szCs w:val="20"/>
          <w:lang w:val="en-US"/>
        </w:rPr>
        <w:t>calls on the Comm</w:t>
      </w:r>
      <w:r w:rsidR="3B09C290" w:rsidRPr="61029681">
        <w:rPr>
          <w:rFonts w:ascii="Arial" w:hAnsi="Arial" w:cs="Arial"/>
          <w:sz w:val="20"/>
          <w:szCs w:val="20"/>
          <w:lang w:val="en-US"/>
        </w:rPr>
        <w:t>on</w:t>
      </w:r>
      <w:r w:rsidR="00D813B2" w:rsidRPr="61029681">
        <w:rPr>
          <w:rFonts w:ascii="Arial" w:hAnsi="Arial" w:cs="Arial"/>
          <w:sz w:val="20"/>
          <w:szCs w:val="20"/>
          <w:lang w:val="en-US"/>
        </w:rPr>
        <w:t xml:space="preserve">wealth to set minimum standards for state and territory protection laws, give Traditional Owners the powers to </w:t>
      </w:r>
      <w:r w:rsidR="00426459" w:rsidRPr="61029681">
        <w:rPr>
          <w:rFonts w:ascii="Arial" w:hAnsi="Arial" w:cs="Arial"/>
          <w:sz w:val="20"/>
          <w:szCs w:val="20"/>
          <w:lang w:val="en-US"/>
        </w:rPr>
        <w:t xml:space="preserve">stop destruction of cultural heritage and to </w:t>
      </w:r>
      <w:r w:rsidR="001946BE" w:rsidRPr="61029681">
        <w:rPr>
          <w:rFonts w:ascii="Arial" w:hAnsi="Arial" w:cs="Arial"/>
          <w:sz w:val="20"/>
          <w:szCs w:val="20"/>
          <w:lang w:val="en-US"/>
        </w:rPr>
        <w:t>co-design the heritage protection legislation with First Nations people.</w:t>
      </w:r>
    </w:p>
    <w:p w14:paraId="1FF90594" w14:textId="16074FE3" w:rsidR="00872504" w:rsidRDefault="00872504" w:rsidP="00A21C11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2A1C1D87" w14:textId="399CDA64" w:rsidR="00872504" w:rsidRDefault="00872504" w:rsidP="00A21C11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latest report echoes a similar report released </w:t>
      </w:r>
      <w:r w:rsidR="000049BF">
        <w:rPr>
          <w:rFonts w:ascii="Arial" w:hAnsi="Arial" w:cs="Arial"/>
          <w:sz w:val="20"/>
          <w:szCs w:val="20"/>
          <w:lang w:val="en-US"/>
        </w:rPr>
        <w:t xml:space="preserve">on 4 October by </w:t>
      </w:r>
      <w:r>
        <w:rPr>
          <w:rFonts w:ascii="Arial" w:hAnsi="Arial" w:cs="Arial"/>
          <w:sz w:val="20"/>
          <w:szCs w:val="20"/>
          <w:lang w:val="en-US"/>
        </w:rPr>
        <w:t xml:space="preserve">the Victorian Aboriginal </w:t>
      </w:r>
      <w:r w:rsidR="000049BF"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>eritage Council,</w:t>
      </w:r>
      <w:r w:rsidR="00BB73AE">
        <w:rPr>
          <w:rFonts w:ascii="Arial" w:hAnsi="Arial" w:cs="Arial"/>
          <w:sz w:val="20"/>
          <w:szCs w:val="20"/>
          <w:lang w:val="en-US"/>
        </w:rPr>
        <w:t xml:space="preserve"> entitled </w:t>
      </w:r>
      <w:r w:rsidR="00BB73AE">
        <w:rPr>
          <w:rFonts w:ascii="Arial" w:hAnsi="Arial" w:cs="Arial"/>
          <w:i/>
          <w:iCs/>
          <w:sz w:val="20"/>
          <w:szCs w:val="20"/>
          <w:lang w:val="en-US"/>
        </w:rPr>
        <w:t>Taking Control of Our Heritage</w:t>
      </w:r>
      <w:r w:rsidR="00BB73AE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which identified the lack of self-determination for Traditional Owners </w:t>
      </w:r>
      <w:r w:rsidR="00BB73AE">
        <w:rPr>
          <w:rFonts w:ascii="Arial" w:hAnsi="Arial" w:cs="Arial"/>
          <w:sz w:val="20"/>
          <w:szCs w:val="20"/>
          <w:lang w:val="en-US"/>
        </w:rPr>
        <w:t>over</w:t>
      </w:r>
      <w:r>
        <w:rPr>
          <w:rFonts w:ascii="Arial" w:hAnsi="Arial" w:cs="Arial"/>
          <w:sz w:val="20"/>
          <w:szCs w:val="20"/>
          <w:lang w:val="en-US"/>
        </w:rPr>
        <w:t xml:space="preserve"> their unique cultural heritage.</w:t>
      </w:r>
    </w:p>
    <w:p w14:paraId="519010D4" w14:textId="77777777" w:rsidR="00872504" w:rsidRDefault="00872504" w:rsidP="00A21C11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00A3CA39" w14:textId="4BB464F2" w:rsidR="002B795B" w:rsidRDefault="00A21750" w:rsidP="004D3CC9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Both reports</w:t>
      </w:r>
      <w:r w:rsidR="00CE1152">
        <w:rPr>
          <w:rFonts w:ascii="Arial" w:hAnsi="Arial" w:cs="Arial"/>
          <w:sz w:val="20"/>
          <w:szCs w:val="20"/>
          <w:lang w:val="en-US"/>
        </w:rPr>
        <w:t xml:space="preserve"> recommend that the United Nations’ Declaration on the Rights of Indigenous People</w:t>
      </w:r>
      <w:r w:rsidR="007B1D8A">
        <w:rPr>
          <w:rFonts w:ascii="Arial" w:hAnsi="Arial" w:cs="Arial"/>
          <w:sz w:val="20"/>
          <w:szCs w:val="20"/>
          <w:lang w:val="en-US"/>
        </w:rPr>
        <w:t>s underpin stronger laws to protect First Nations cultural heritage.</w:t>
      </w:r>
    </w:p>
    <w:p w14:paraId="04E21FA6" w14:textId="77777777" w:rsidR="00576671" w:rsidRDefault="00576671" w:rsidP="004D3CC9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2D868D47" w14:textId="77FDFA78" w:rsidR="008A3F04" w:rsidRDefault="005A4018" w:rsidP="004D3CC9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Victorian Traditional Owners have long argued that the current </w:t>
      </w:r>
      <w:r w:rsidR="0014029F" w:rsidRPr="00CA7818">
        <w:rPr>
          <w:rFonts w:ascii="Arial" w:hAnsi="Arial" w:cs="Arial"/>
          <w:i/>
          <w:iCs/>
          <w:sz w:val="20"/>
          <w:szCs w:val="20"/>
          <w:lang w:val="en-US"/>
        </w:rPr>
        <w:t>Aboriginal Heritage Act 2006</w:t>
      </w:r>
      <w:r w:rsidR="0014029F">
        <w:rPr>
          <w:rFonts w:ascii="Arial" w:hAnsi="Arial" w:cs="Arial"/>
          <w:sz w:val="20"/>
          <w:szCs w:val="20"/>
          <w:lang w:val="en-US"/>
        </w:rPr>
        <w:t xml:space="preserve"> </w:t>
      </w:r>
      <w:r w:rsidR="00B50AFC">
        <w:rPr>
          <w:rFonts w:ascii="Arial" w:hAnsi="Arial" w:cs="Arial"/>
          <w:sz w:val="20"/>
          <w:szCs w:val="20"/>
          <w:lang w:val="en-US"/>
        </w:rPr>
        <w:t xml:space="preserve">often </w:t>
      </w:r>
      <w:r w:rsidR="00772403">
        <w:rPr>
          <w:rFonts w:ascii="Arial" w:hAnsi="Arial" w:cs="Arial"/>
          <w:sz w:val="20"/>
          <w:szCs w:val="20"/>
          <w:lang w:val="en-US"/>
        </w:rPr>
        <w:t xml:space="preserve">left </w:t>
      </w:r>
      <w:r>
        <w:rPr>
          <w:rFonts w:ascii="Arial" w:hAnsi="Arial" w:cs="Arial"/>
          <w:sz w:val="20"/>
          <w:szCs w:val="20"/>
          <w:lang w:val="en-US"/>
        </w:rPr>
        <w:t>th</w:t>
      </w:r>
      <w:r w:rsidR="00EE51D3">
        <w:rPr>
          <w:rFonts w:ascii="Arial" w:hAnsi="Arial" w:cs="Arial"/>
          <w:sz w:val="20"/>
          <w:szCs w:val="20"/>
          <w:lang w:val="en-US"/>
        </w:rPr>
        <w:t xml:space="preserve">em </w:t>
      </w:r>
      <w:r w:rsidR="00772403">
        <w:rPr>
          <w:rFonts w:ascii="Arial" w:hAnsi="Arial" w:cs="Arial"/>
          <w:sz w:val="20"/>
          <w:szCs w:val="20"/>
          <w:lang w:val="en-US"/>
        </w:rPr>
        <w:t>traumati</w:t>
      </w:r>
      <w:r w:rsidR="00175D64">
        <w:rPr>
          <w:rFonts w:ascii="Arial" w:hAnsi="Arial" w:cs="Arial"/>
          <w:sz w:val="20"/>
          <w:szCs w:val="20"/>
          <w:lang w:val="en-US"/>
        </w:rPr>
        <w:t>s</w:t>
      </w:r>
      <w:r w:rsidR="00772403">
        <w:rPr>
          <w:rFonts w:ascii="Arial" w:hAnsi="Arial" w:cs="Arial"/>
          <w:sz w:val="20"/>
          <w:szCs w:val="20"/>
          <w:lang w:val="en-US"/>
        </w:rPr>
        <w:t xml:space="preserve">ed by the destruction of </w:t>
      </w:r>
      <w:r w:rsidR="00EE51D3">
        <w:rPr>
          <w:rFonts w:ascii="Arial" w:hAnsi="Arial" w:cs="Arial"/>
          <w:sz w:val="20"/>
          <w:szCs w:val="20"/>
          <w:lang w:val="en-US"/>
        </w:rPr>
        <w:t>c</w:t>
      </w:r>
      <w:r w:rsidR="00772403">
        <w:rPr>
          <w:rFonts w:ascii="Arial" w:hAnsi="Arial" w:cs="Arial"/>
          <w:sz w:val="20"/>
          <w:szCs w:val="20"/>
          <w:lang w:val="en-US"/>
        </w:rPr>
        <w:t xml:space="preserve">ultural </w:t>
      </w:r>
      <w:r w:rsidR="00EE51D3">
        <w:rPr>
          <w:rFonts w:ascii="Arial" w:hAnsi="Arial" w:cs="Arial"/>
          <w:sz w:val="20"/>
          <w:szCs w:val="20"/>
          <w:lang w:val="en-US"/>
        </w:rPr>
        <w:t>h</w:t>
      </w:r>
      <w:r w:rsidR="00772403">
        <w:rPr>
          <w:rFonts w:ascii="Arial" w:hAnsi="Arial" w:cs="Arial"/>
          <w:sz w:val="20"/>
          <w:szCs w:val="20"/>
          <w:lang w:val="en-US"/>
        </w:rPr>
        <w:t>eritage</w:t>
      </w:r>
      <w:r w:rsidR="006B2906">
        <w:rPr>
          <w:rFonts w:ascii="Arial" w:hAnsi="Arial" w:cs="Arial"/>
          <w:sz w:val="20"/>
          <w:szCs w:val="20"/>
          <w:lang w:val="en-US"/>
        </w:rPr>
        <w:t>.</w:t>
      </w:r>
    </w:p>
    <w:p w14:paraId="7F17109D" w14:textId="32E54AA7" w:rsidR="006B2906" w:rsidRDefault="006B2906" w:rsidP="004D3CC9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</w:p>
    <w:p w14:paraId="75798149" w14:textId="591A8F8B" w:rsidR="002B795B" w:rsidRPr="004D3CC9" w:rsidRDefault="006B2906" w:rsidP="000D11B8">
      <w:pPr>
        <w:spacing w:after="0"/>
        <w:ind w:left="0" w:firstLine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Federation </w:t>
      </w:r>
      <w:r w:rsidR="00543931">
        <w:rPr>
          <w:rFonts w:ascii="Arial" w:hAnsi="Arial" w:cs="Arial"/>
          <w:sz w:val="20"/>
          <w:szCs w:val="20"/>
          <w:lang w:val="en-US"/>
        </w:rPr>
        <w:t>urged the</w:t>
      </w:r>
      <w:r>
        <w:rPr>
          <w:rFonts w:ascii="Arial" w:hAnsi="Arial" w:cs="Arial"/>
          <w:sz w:val="20"/>
          <w:szCs w:val="20"/>
          <w:lang w:val="en-US"/>
        </w:rPr>
        <w:t xml:space="preserve"> Victorian Government to </w:t>
      </w:r>
      <w:r w:rsidR="00227E0E">
        <w:rPr>
          <w:rFonts w:ascii="Arial" w:hAnsi="Arial" w:cs="Arial"/>
          <w:sz w:val="20"/>
          <w:szCs w:val="20"/>
          <w:lang w:val="en-US"/>
        </w:rPr>
        <w:t xml:space="preserve">strengthen </w:t>
      </w:r>
      <w:r w:rsidR="00C06326" w:rsidRPr="00C06326">
        <w:rPr>
          <w:rFonts w:ascii="Arial" w:hAnsi="Arial" w:cs="Arial"/>
          <w:sz w:val="20"/>
          <w:szCs w:val="20"/>
          <w:lang w:val="en-US"/>
        </w:rPr>
        <w:t>t</w:t>
      </w:r>
      <w:r w:rsidR="00227E0E" w:rsidRPr="00C06326">
        <w:rPr>
          <w:rFonts w:ascii="Arial" w:hAnsi="Arial" w:cs="Arial"/>
          <w:sz w:val="20"/>
          <w:szCs w:val="20"/>
          <w:lang w:val="en-US"/>
        </w:rPr>
        <w:t>he</w:t>
      </w:r>
      <w:r w:rsidR="00227E0E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227E0E" w:rsidRPr="00C06326">
        <w:rPr>
          <w:rFonts w:ascii="Arial" w:hAnsi="Arial" w:cs="Arial"/>
          <w:i/>
          <w:iCs/>
          <w:sz w:val="20"/>
          <w:szCs w:val="20"/>
          <w:lang w:val="en-US"/>
        </w:rPr>
        <w:t>Act</w:t>
      </w:r>
      <w:r w:rsidR="00227E0E">
        <w:rPr>
          <w:rFonts w:ascii="Arial" w:hAnsi="Arial" w:cs="Arial"/>
          <w:sz w:val="20"/>
          <w:szCs w:val="20"/>
          <w:lang w:val="en-US"/>
        </w:rPr>
        <w:t xml:space="preserve"> </w:t>
      </w:r>
      <w:r w:rsidR="0044607E" w:rsidRPr="00227E0E">
        <w:rPr>
          <w:rFonts w:ascii="Arial" w:hAnsi="Arial" w:cs="Arial"/>
          <w:sz w:val="20"/>
          <w:szCs w:val="20"/>
          <w:lang w:val="en-US"/>
        </w:rPr>
        <w:t>to</w:t>
      </w:r>
      <w:r w:rsidR="0044607E">
        <w:rPr>
          <w:rFonts w:ascii="Arial" w:hAnsi="Arial" w:cs="Arial"/>
          <w:sz w:val="20"/>
          <w:szCs w:val="20"/>
          <w:lang w:val="en-US"/>
        </w:rPr>
        <w:t xml:space="preserve"> </w:t>
      </w:r>
      <w:r w:rsidR="00191B93" w:rsidRPr="004D3CC9">
        <w:rPr>
          <w:rFonts w:ascii="Arial" w:hAnsi="Arial" w:cs="Arial"/>
          <w:sz w:val="20"/>
          <w:szCs w:val="20"/>
          <w:lang w:val="en-US"/>
        </w:rPr>
        <w:t xml:space="preserve">meet 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the </w:t>
      </w:r>
      <w:r w:rsidR="00191B93" w:rsidRPr="004D3CC9">
        <w:rPr>
          <w:rFonts w:ascii="Arial" w:hAnsi="Arial" w:cs="Arial"/>
          <w:sz w:val="20"/>
          <w:szCs w:val="20"/>
          <w:lang w:val="en-US"/>
        </w:rPr>
        <w:t>changing international standards and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 maintain</w:t>
      </w:r>
      <w:r w:rsidR="00191B93" w:rsidRPr="004D3CC9">
        <w:rPr>
          <w:rFonts w:ascii="Arial" w:hAnsi="Arial" w:cs="Arial"/>
          <w:sz w:val="20"/>
          <w:szCs w:val="20"/>
          <w:lang w:val="en-US"/>
        </w:rPr>
        <w:t xml:space="preserve"> 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Victoria’s place as the state or territory with </w:t>
      </w:r>
      <w:r w:rsidR="008B5697" w:rsidRPr="004D3CC9">
        <w:rPr>
          <w:rFonts w:ascii="Arial" w:hAnsi="Arial" w:cs="Arial"/>
          <w:sz w:val="20"/>
          <w:szCs w:val="20"/>
          <w:lang w:val="en-US"/>
        </w:rPr>
        <w:t xml:space="preserve">the strongest 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laws </w:t>
      </w:r>
      <w:r w:rsidR="008B5697" w:rsidRPr="004D3CC9">
        <w:rPr>
          <w:rFonts w:ascii="Arial" w:hAnsi="Arial" w:cs="Arial"/>
          <w:sz w:val="20"/>
          <w:szCs w:val="20"/>
          <w:lang w:val="en-US"/>
        </w:rPr>
        <w:t>in Australia.</w:t>
      </w:r>
    </w:p>
    <w:p w14:paraId="2295DE37" w14:textId="77777777" w:rsidR="002B795B" w:rsidRPr="004D3CC9" w:rsidRDefault="002B795B">
      <w:pPr>
        <w:rPr>
          <w:rFonts w:ascii="Arial" w:hAnsi="Arial" w:cs="Arial"/>
          <w:sz w:val="20"/>
          <w:szCs w:val="20"/>
          <w:lang w:val="en-US"/>
        </w:rPr>
      </w:pPr>
    </w:p>
    <w:p w14:paraId="73A5558A" w14:textId="37CEF0F5" w:rsidR="00CA7818" w:rsidRDefault="004D59F6" w:rsidP="00E33C19">
      <w:pPr>
        <w:rPr>
          <w:rFonts w:ascii="Arial" w:hAnsi="Arial" w:cs="Arial"/>
          <w:sz w:val="20"/>
          <w:szCs w:val="20"/>
          <w:lang w:val="en-US"/>
        </w:rPr>
      </w:pPr>
      <w:r w:rsidRPr="004D3CC9">
        <w:rPr>
          <w:rFonts w:ascii="Arial" w:hAnsi="Arial" w:cs="Arial"/>
          <w:sz w:val="20"/>
          <w:szCs w:val="20"/>
          <w:lang w:val="en-US"/>
        </w:rPr>
        <w:t>The Federation of Victorian Traditional Owner Corporations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 </w:t>
      </w:r>
      <w:r w:rsidR="00C8427D">
        <w:rPr>
          <w:rFonts w:ascii="Arial" w:hAnsi="Arial" w:cs="Arial"/>
          <w:sz w:val="20"/>
          <w:szCs w:val="20"/>
          <w:lang w:val="en-US"/>
        </w:rPr>
        <w:t xml:space="preserve">said further conversations with Traditional Owners needed to be held to work through issues on how the VAHC </w:t>
      </w:r>
      <w:r w:rsidR="001B1B6F">
        <w:rPr>
          <w:rFonts w:ascii="Arial" w:hAnsi="Arial" w:cs="Arial"/>
          <w:sz w:val="20"/>
          <w:szCs w:val="20"/>
          <w:lang w:val="en-US"/>
        </w:rPr>
        <w:t>operates.</w:t>
      </w:r>
    </w:p>
    <w:p w14:paraId="004CE46D" w14:textId="77777777" w:rsidR="002B795B" w:rsidRPr="004D3CC9" w:rsidRDefault="002B795B" w:rsidP="00E33C19">
      <w:pPr>
        <w:rPr>
          <w:rFonts w:ascii="Arial" w:hAnsi="Arial" w:cs="Arial"/>
          <w:sz w:val="20"/>
          <w:szCs w:val="20"/>
          <w:lang w:val="en-US"/>
        </w:rPr>
      </w:pPr>
    </w:p>
    <w:p w14:paraId="58A127C0" w14:textId="71F59467" w:rsidR="009635FB" w:rsidRPr="004D3CC9" w:rsidRDefault="00AB6D17" w:rsidP="007848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report, </w:t>
      </w:r>
      <w:r w:rsidR="002B795B" w:rsidRPr="004D3CC9">
        <w:rPr>
          <w:rFonts w:ascii="Arial" w:hAnsi="Arial" w:cs="Arial"/>
          <w:sz w:val="20"/>
          <w:szCs w:val="20"/>
          <w:lang w:val="en-US"/>
        </w:rPr>
        <w:t xml:space="preserve">handed to </w:t>
      </w:r>
      <w:r w:rsidR="000E7F1F" w:rsidRPr="004D3CC9">
        <w:rPr>
          <w:rFonts w:ascii="Arial" w:hAnsi="Arial" w:cs="Arial"/>
          <w:sz w:val="20"/>
          <w:szCs w:val="20"/>
          <w:lang w:val="en-US"/>
        </w:rPr>
        <w:t>Victorian Ab</w:t>
      </w:r>
      <w:r w:rsidR="00807250" w:rsidRPr="004D3CC9">
        <w:rPr>
          <w:rFonts w:ascii="Arial" w:hAnsi="Arial" w:cs="Arial"/>
          <w:sz w:val="20"/>
          <w:szCs w:val="20"/>
          <w:lang w:val="en-US"/>
        </w:rPr>
        <w:t>original Affairs Minister Gabrielle Williams</w:t>
      </w:r>
      <w:r>
        <w:rPr>
          <w:rFonts w:ascii="Arial" w:hAnsi="Arial" w:cs="Arial"/>
          <w:sz w:val="20"/>
          <w:szCs w:val="20"/>
          <w:lang w:val="en-US"/>
        </w:rPr>
        <w:t xml:space="preserve"> on Monday 4 October</w:t>
      </w:r>
      <w:r w:rsidR="00807250" w:rsidRPr="004D3CC9">
        <w:rPr>
          <w:rFonts w:ascii="Arial" w:hAnsi="Arial" w:cs="Arial"/>
          <w:sz w:val="20"/>
          <w:szCs w:val="20"/>
          <w:lang w:val="en-US"/>
        </w:rPr>
        <w:t xml:space="preserve">, </w:t>
      </w:r>
      <w:r w:rsidR="00E24023" w:rsidRPr="004D3CC9">
        <w:rPr>
          <w:rFonts w:ascii="Arial" w:hAnsi="Arial" w:cs="Arial"/>
          <w:sz w:val="20"/>
          <w:szCs w:val="20"/>
          <w:lang w:val="en-US"/>
        </w:rPr>
        <w:t xml:space="preserve">was prompted in June 2020 </w:t>
      </w:r>
      <w:r w:rsidR="00784862" w:rsidRPr="004D3CC9">
        <w:rPr>
          <w:rFonts w:ascii="Arial" w:hAnsi="Arial" w:cs="Arial"/>
          <w:sz w:val="20"/>
          <w:szCs w:val="20"/>
          <w:lang w:val="en-US"/>
        </w:rPr>
        <w:t xml:space="preserve">by </w:t>
      </w:r>
      <w:r w:rsidR="00E24023" w:rsidRPr="004D3CC9">
        <w:rPr>
          <w:rFonts w:ascii="Arial" w:hAnsi="Arial" w:cs="Arial"/>
          <w:sz w:val="20"/>
          <w:szCs w:val="20"/>
          <w:lang w:val="en-US"/>
        </w:rPr>
        <w:t xml:space="preserve">the release of </w:t>
      </w:r>
      <w:r w:rsidR="003B75B0" w:rsidRPr="004D3CC9">
        <w:rPr>
          <w:rFonts w:ascii="Arial" w:hAnsi="Arial" w:cs="Arial"/>
          <w:sz w:val="20"/>
          <w:szCs w:val="20"/>
          <w:lang w:val="en-US"/>
        </w:rPr>
        <w:t xml:space="preserve">the </w:t>
      </w:r>
      <w:r w:rsidR="003B75B0" w:rsidRPr="004D3CC9">
        <w:rPr>
          <w:rFonts w:ascii="Arial" w:hAnsi="Arial" w:cs="Arial"/>
          <w:i/>
          <w:iCs/>
          <w:sz w:val="20"/>
          <w:szCs w:val="20"/>
        </w:rPr>
        <w:t>Taking Control of our Heritage Discussion </w:t>
      </w:r>
      <w:r w:rsidR="004D3CC9" w:rsidRPr="004D3CC9">
        <w:rPr>
          <w:rFonts w:ascii="Arial" w:hAnsi="Arial" w:cs="Arial"/>
          <w:i/>
          <w:iCs/>
          <w:sz w:val="20"/>
          <w:szCs w:val="20"/>
        </w:rPr>
        <w:t>Paper</w:t>
      </w:r>
      <w:r w:rsidR="004D3CC9" w:rsidRPr="004D3CC9">
        <w:rPr>
          <w:rFonts w:ascii="Arial" w:hAnsi="Arial" w:cs="Arial"/>
          <w:sz w:val="20"/>
          <w:szCs w:val="20"/>
        </w:rPr>
        <w:t>,</w:t>
      </w:r>
      <w:r w:rsidR="00784862" w:rsidRPr="004D3CC9">
        <w:rPr>
          <w:rFonts w:ascii="Arial" w:hAnsi="Arial" w:cs="Arial"/>
          <w:sz w:val="20"/>
          <w:szCs w:val="20"/>
        </w:rPr>
        <w:t xml:space="preserve"> also by the Victorian Aboriginal Heritage Council, and the </w:t>
      </w:r>
      <w:r w:rsidR="00FE7B2D" w:rsidRPr="004D3CC9">
        <w:rPr>
          <w:rFonts w:ascii="Arial" w:hAnsi="Arial" w:cs="Arial"/>
          <w:sz w:val="20"/>
          <w:szCs w:val="20"/>
        </w:rPr>
        <w:t>Community consultation</w:t>
      </w:r>
      <w:r w:rsidR="00784862" w:rsidRPr="004D3CC9">
        <w:rPr>
          <w:rFonts w:ascii="Arial" w:hAnsi="Arial" w:cs="Arial"/>
          <w:sz w:val="20"/>
          <w:szCs w:val="20"/>
        </w:rPr>
        <w:t>s</w:t>
      </w:r>
      <w:r w:rsidR="00FE7B2D" w:rsidRPr="004D3CC9">
        <w:rPr>
          <w:rFonts w:ascii="Arial" w:hAnsi="Arial" w:cs="Arial"/>
          <w:sz w:val="20"/>
          <w:szCs w:val="20"/>
        </w:rPr>
        <w:t xml:space="preserve">, submissions and further consultation </w:t>
      </w:r>
      <w:r w:rsidR="00784862" w:rsidRPr="004D3CC9">
        <w:rPr>
          <w:rFonts w:ascii="Arial" w:hAnsi="Arial" w:cs="Arial"/>
          <w:sz w:val="20"/>
          <w:szCs w:val="20"/>
        </w:rPr>
        <w:t xml:space="preserve">which followed. </w:t>
      </w:r>
    </w:p>
    <w:p w14:paraId="3496DCFB" w14:textId="77777777" w:rsidR="00784862" w:rsidRPr="004D3CC9" w:rsidRDefault="00784862">
      <w:pPr>
        <w:rPr>
          <w:rFonts w:ascii="Arial" w:hAnsi="Arial" w:cs="Arial"/>
          <w:sz w:val="20"/>
          <w:szCs w:val="20"/>
        </w:rPr>
      </w:pPr>
    </w:p>
    <w:p w14:paraId="61D0682F" w14:textId="41575A1A" w:rsidR="002B1683" w:rsidRDefault="00784862" w:rsidP="00E33C19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  <w:r w:rsidRPr="004D3CC9">
        <w:rPr>
          <w:rFonts w:ascii="Arial" w:hAnsi="Arial" w:cs="Arial"/>
          <w:sz w:val="20"/>
          <w:szCs w:val="20"/>
        </w:rPr>
        <w:t xml:space="preserve">For more information about the Federation of Victorian Traditional Owner Corporations and </w:t>
      </w:r>
      <w:r w:rsidRPr="004D3CC9">
        <w:rPr>
          <w:rFonts w:ascii="Arial" w:hAnsi="Arial" w:cs="Arial"/>
          <w:i/>
          <w:iCs/>
          <w:sz w:val="20"/>
          <w:szCs w:val="20"/>
          <w:lang w:val="en-US"/>
        </w:rPr>
        <w:t>Taking Control of our Heritage</w:t>
      </w:r>
      <w:r w:rsidRPr="004D3CC9">
        <w:rPr>
          <w:rFonts w:ascii="Arial" w:hAnsi="Arial" w:cs="Arial"/>
          <w:sz w:val="20"/>
          <w:szCs w:val="20"/>
          <w:lang w:val="en-US"/>
        </w:rPr>
        <w:t xml:space="preserve"> report, please visit </w:t>
      </w:r>
      <w:hyperlink r:id="rId11" w:history="1">
        <w:r w:rsidRPr="004D3CC9">
          <w:rPr>
            <w:rStyle w:val="Hyperlink"/>
            <w:rFonts w:ascii="Arial" w:hAnsi="Arial" w:cs="Arial"/>
            <w:sz w:val="20"/>
            <w:szCs w:val="20"/>
            <w:lang w:val="en-US"/>
          </w:rPr>
          <w:t>https://www.fvtoc.com.au/</w:t>
        </w:r>
      </w:hyperlink>
      <w:r w:rsidRPr="004D3CC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35B5478" w14:textId="5276D8B8" w:rsidR="00784862" w:rsidRPr="004D3CC9" w:rsidRDefault="00784862" w:rsidP="004D3CC9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  <w:sz w:val="20"/>
          <w:szCs w:val="20"/>
        </w:rPr>
      </w:pPr>
      <w:r w:rsidRPr="004D3CC9">
        <w:rPr>
          <w:rFonts w:ascii="Arial" w:hAnsi="Arial" w:cs="Arial"/>
          <w:b/>
          <w:bCs/>
          <w:sz w:val="20"/>
          <w:szCs w:val="20"/>
          <w:lang w:val="en-US"/>
        </w:rPr>
        <w:t>ENDS</w:t>
      </w:r>
    </w:p>
    <w:p w14:paraId="392C48D8" w14:textId="77777777" w:rsidR="006C1DC3" w:rsidRPr="004D3CC9" w:rsidRDefault="006C1DC3" w:rsidP="00E33C19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en-US"/>
        </w:rPr>
      </w:pPr>
    </w:p>
    <w:p w14:paraId="4B0F2451" w14:textId="77777777" w:rsidR="005824D1" w:rsidRPr="004D3CC9" w:rsidRDefault="005824D1">
      <w:pPr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0F5532C1" w14:textId="4F2877BA" w:rsidR="00C8013F" w:rsidRPr="004D3CC9" w:rsidRDefault="00784862">
      <w:pPr>
        <w:spacing w:after="160"/>
        <w:ind w:left="-5"/>
        <w:rPr>
          <w:rFonts w:ascii="Arial" w:hAnsi="Arial" w:cs="Arial"/>
          <w:sz w:val="20"/>
          <w:szCs w:val="20"/>
        </w:rPr>
      </w:pPr>
      <w:r w:rsidRPr="00784862">
        <w:rPr>
          <w:rFonts w:ascii="Arial" w:hAnsi="Arial" w:cs="Arial"/>
          <w:b/>
          <w:sz w:val="20"/>
          <w:szCs w:val="20"/>
        </w:rPr>
        <w:t xml:space="preserve">QUOTES ATTRIBUTABLE TO </w:t>
      </w:r>
    </w:p>
    <w:p w14:paraId="5288C445" w14:textId="4E0E19B9" w:rsidR="00C8013F" w:rsidRPr="004D3CC9" w:rsidRDefault="00025FEC">
      <w:pPr>
        <w:spacing w:after="160"/>
        <w:ind w:left="-5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b/>
          <w:sz w:val="20"/>
          <w:szCs w:val="20"/>
        </w:rPr>
        <w:t>Paul Paton</w:t>
      </w:r>
      <w:r w:rsidR="00280A23" w:rsidRPr="004D3CC9">
        <w:rPr>
          <w:rFonts w:ascii="Arial" w:hAnsi="Arial" w:cs="Arial"/>
          <w:b/>
          <w:sz w:val="20"/>
          <w:szCs w:val="20"/>
        </w:rPr>
        <w:t xml:space="preserve">, CEO, Federation of Victorian Traditional Owner Corporations:  </w:t>
      </w:r>
    </w:p>
    <w:p w14:paraId="2BC5AD1F" w14:textId="264DBB34" w:rsidR="004D0C39" w:rsidRDefault="000F3114" w:rsidP="00F76C51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</w:t>
      </w:r>
      <w:r w:rsidR="00F76C51">
        <w:rPr>
          <w:rFonts w:ascii="Arial" w:hAnsi="Arial" w:cs="Arial"/>
          <w:sz w:val="20"/>
          <w:szCs w:val="20"/>
        </w:rPr>
        <w:t>This report into the Juukan Gorge disaster is an opportunity for all Australian Governments to show leadership in protecting First Nations</w:t>
      </w:r>
      <w:r w:rsidR="00DF4366">
        <w:rPr>
          <w:rFonts w:ascii="Arial" w:hAnsi="Arial" w:cs="Arial"/>
          <w:sz w:val="20"/>
          <w:szCs w:val="20"/>
        </w:rPr>
        <w:t>’</w:t>
      </w:r>
      <w:r w:rsidR="00F76C51">
        <w:rPr>
          <w:rFonts w:ascii="Arial" w:hAnsi="Arial" w:cs="Arial"/>
          <w:sz w:val="20"/>
          <w:szCs w:val="20"/>
        </w:rPr>
        <w:t xml:space="preserve"> cultural heritage.</w:t>
      </w:r>
      <w:r w:rsidR="004D0C39" w:rsidRPr="004D3CC9">
        <w:rPr>
          <w:rFonts w:ascii="Arial" w:hAnsi="Arial" w:cs="Arial"/>
          <w:sz w:val="20"/>
          <w:szCs w:val="20"/>
        </w:rPr>
        <w:t>”</w:t>
      </w:r>
    </w:p>
    <w:p w14:paraId="29B5E771" w14:textId="7D60EE4C" w:rsidR="00B22852" w:rsidRDefault="00B22852" w:rsidP="00F76C51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“Just like the report into the Victorian heritage protection system, this report identifies significant shortfalls across all jurisdictions into how Traditional Owners manage, protect and preserve their </w:t>
      </w:r>
      <w:r w:rsidR="00D566A0">
        <w:rPr>
          <w:rFonts w:ascii="Arial" w:hAnsi="Arial" w:cs="Arial"/>
          <w:sz w:val="20"/>
          <w:szCs w:val="20"/>
        </w:rPr>
        <w:t>sacred sites and artefacts.”</w:t>
      </w:r>
    </w:p>
    <w:p w14:paraId="0AA2DDDD" w14:textId="7201B734" w:rsidR="00D566A0" w:rsidRPr="004D3CC9" w:rsidRDefault="00D566A0" w:rsidP="00F76C51">
      <w:pPr>
        <w:spacing w:after="159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“It is time to accept </w:t>
      </w:r>
      <w:r w:rsidR="00B079B8">
        <w:rPr>
          <w:rFonts w:ascii="Arial" w:hAnsi="Arial" w:cs="Arial"/>
          <w:sz w:val="20"/>
          <w:szCs w:val="20"/>
        </w:rPr>
        <w:t xml:space="preserve">Traditional Owner </w:t>
      </w:r>
      <w:r>
        <w:rPr>
          <w:rFonts w:ascii="Arial" w:hAnsi="Arial" w:cs="Arial"/>
          <w:sz w:val="20"/>
          <w:szCs w:val="20"/>
        </w:rPr>
        <w:t>cultur</w:t>
      </w:r>
      <w:r w:rsidR="00B079B8">
        <w:rPr>
          <w:rFonts w:ascii="Arial" w:hAnsi="Arial" w:cs="Arial"/>
          <w:sz w:val="20"/>
          <w:szCs w:val="20"/>
        </w:rPr>
        <w:t>al heritage</w:t>
      </w:r>
      <w:r>
        <w:rPr>
          <w:rFonts w:ascii="Arial" w:hAnsi="Arial" w:cs="Arial"/>
          <w:sz w:val="20"/>
          <w:szCs w:val="20"/>
        </w:rPr>
        <w:t xml:space="preserve"> is </w:t>
      </w:r>
      <w:r w:rsidR="00B079B8">
        <w:rPr>
          <w:rFonts w:ascii="Arial" w:hAnsi="Arial" w:cs="Arial"/>
          <w:sz w:val="20"/>
          <w:szCs w:val="20"/>
        </w:rPr>
        <w:t xml:space="preserve">important to </w:t>
      </w:r>
      <w:r w:rsidR="00AA558F">
        <w:rPr>
          <w:rFonts w:ascii="Arial" w:hAnsi="Arial" w:cs="Arial"/>
          <w:sz w:val="20"/>
          <w:szCs w:val="20"/>
        </w:rPr>
        <w:t>the entire community.”</w:t>
      </w:r>
      <w:r w:rsidR="00B079B8">
        <w:rPr>
          <w:rFonts w:ascii="Arial" w:hAnsi="Arial" w:cs="Arial"/>
          <w:sz w:val="20"/>
          <w:szCs w:val="20"/>
        </w:rPr>
        <w:t xml:space="preserve"> </w:t>
      </w:r>
    </w:p>
    <w:p w14:paraId="4D249575" w14:textId="0DFDA4AD" w:rsidR="006E1A95" w:rsidRPr="004D3CC9" w:rsidRDefault="006E1A95" w:rsidP="008E19A6">
      <w:pPr>
        <w:spacing w:after="159"/>
        <w:rPr>
          <w:rFonts w:ascii="Arial" w:hAnsi="Arial" w:cs="Arial"/>
          <w:b/>
          <w:bCs/>
          <w:sz w:val="20"/>
          <w:szCs w:val="20"/>
        </w:rPr>
      </w:pPr>
      <w:r w:rsidRPr="004D3CC9">
        <w:rPr>
          <w:rFonts w:ascii="Arial" w:hAnsi="Arial" w:cs="Arial"/>
          <w:b/>
          <w:bCs/>
          <w:sz w:val="20"/>
          <w:szCs w:val="20"/>
        </w:rPr>
        <w:t>Rodney Carter, Chairman, Federation of Victorian Traditional Owner Corporations:</w:t>
      </w:r>
    </w:p>
    <w:p w14:paraId="05C4D3B2" w14:textId="77777777" w:rsidR="00AB069A" w:rsidRDefault="000F5B18" w:rsidP="000F5B18">
      <w:pPr>
        <w:spacing w:after="161"/>
        <w:rPr>
          <w:rFonts w:ascii="Arial" w:hAnsi="Arial" w:cs="Arial"/>
          <w:sz w:val="20"/>
          <w:szCs w:val="20"/>
        </w:rPr>
      </w:pPr>
      <w:r w:rsidRPr="004D3CC9">
        <w:rPr>
          <w:rFonts w:ascii="Arial" w:hAnsi="Arial" w:cs="Arial"/>
          <w:sz w:val="20"/>
          <w:szCs w:val="20"/>
        </w:rPr>
        <w:t>“</w:t>
      </w:r>
      <w:r w:rsidR="00392322">
        <w:rPr>
          <w:rFonts w:ascii="Arial" w:hAnsi="Arial" w:cs="Arial"/>
          <w:sz w:val="20"/>
          <w:szCs w:val="20"/>
        </w:rPr>
        <w:t xml:space="preserve">There have been seismic changes in the way the non-Aboriginal community views and appreciates the way Traditional Owners </w:t>
      </w:r>
      <w:r w:rsidR="00AB069A">
        <w:rPr>
          <w:rFonts w:ascii="Arial" w:hAnsi="Arial" w:cs="Arial"/>
          <w:sz w:val="20"/>
          <w:szCs w:val="20"/>
        </w:rPr>
        <w:t>care for Country and that includes our sites of cultural significance,”</w:t>
      </w:r>
    </w:p>
    <w:p w14:paraId="71B07CA4" w14:textId="77777777" w:rsidR="003A3BA6" w:rsidRDefault="00334701" w:rsidP="00AA7EF6">
      <w:pPr>
        <w:spacing w:after="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“Self-determination is more than a buzz word, it’s a</w:t>
      </w:r>
      <w:r w:rsidR="00F57311">
        <w:rPr>
          <w:rFonts w:ascii="Arial" w:hAnsi="Arial" w:cs="Arial"/>
          <w:sz w:val="20"/>
          <w:szCs w:val="20"/>
        </w:rPr>
        <w:t xml:space="preserve">n opportunity for Traditional Owners to continue to </w:t>
      </w:r>
      <w:r w:rsidR="00AA7EF6">
        <w:rPr>
          <w:rFonts w:ascii="Arial" w:hAnsi="Arial" w:cs="Arial"/>
          <w:sz w:val="20"/>
          <w:szCs w:val="20"/>
        </w:rPr>
        <w:t>exercise their rights</w:t>
      </w:r>
      <w:r w:rsidR="00377C1F" w:rsidRPr="004D3CC9">
        <w:rPr>
          <w:rFonts w:ascii="Arial" w:hAnsi="Arial" w:cs="Arial"/>
          <w:sz w:val="20"/>
          <w:szCs w:val="20"/>
        </w:rPr>
        <w:t>, responsibilities, knowledge and voice</w:t>
      </w:r>
      <w:r w:rsidR="00430F22">
        <w:rPr>
          <w:rFonts w:ascii="Arial" w:hAnsi="Arial" w:cs="Arial"/>
          <w:sz w:val="20"/>
          <w:szCs w:val="20"/>
        </w:rPr>
        <w:t>s</w:t>
      </w:r>
      <w:r w:rsidR="00377C1F" w:rsidRPr="004D3CC9">
        <w:rPr>
          <w:rFonts w:ascii="Arial" w:hAnsi="Arial" w:cs="Arial"/>
          <w:sz w:val="20"/>
          <w:szCs w:val="20"/>
        </w:rPr>
        <w:t xml:space="preserve"> </w:t>
      </w:r>
      <w:r w:rsidR="00AA7EF6">
        <w:rPr>
          <w:rFonts w:ascii="Arial" w:hAnsi="Arial" w:cs="Arial"/>
          <w:sz w:val="20"/>
          <w:szCs w:val="20"/>
        </w:rPr>
        <w:t>to protect</w:t>
      </w:r>
      <w:r w:rsidR="003A3BA6">
        <w:rPr>
          <w:rFonts w:ascii="Arial" w:hAnsi="Arial" w:cs="Arial"/>
          <w:sz w:val="20"/>
          <w:szCs w:val="20"/>
        </w:rPr>
        <w:t xml:space="preserve"> the legacy of previous generations.</w:t>
      </w:r>
    </w:p>
    <w:p w14:paraId="738C0739" w14:textId="22DAFB75" w:rsidR="0038464C" w:rsidRDefault="003A3BA6" w:rsidP="00DC256F">
      <w:pPr>
        <w:spacing w:after="161"/>
      </w:pPr>
      <w:r>
        <w:rPr>
          <w:rFonts w:ascii="Arial" w:hAnsi="Arial" w:cs="Arial"/>
          <w:sz w:val="20"/>
          <w:szCs w:val="20"/>
        </w:rPr>
        <w:t xml:space="preserve">“As </w:t>
      </w:r>
      <w:r w:rsidR="00701C00">
        <w:rPr>
          <w:rFonts w:ascii="Arial" w:hAnsi="Arial" w:cs="Arial"/>
          <w:sz w:val="20"/>
          <w:szCs w:val="20"/>
        </w:rPr>
        <w:t xml:space="preserve">members </w:t>
      </w:r>
      <w:r w:rsidR="00CD51AD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the oldest living culture in the world, Traditional Owners are best placed to take care of our</w:t>
      </w:r>
      <w:r w:rsidR="00CD51AD">
        <w:rPr>
          <w:rFonts w:ascii="Arial" w:hAnsi="Arial" w:cs="Arial"/>
          <w:sz w:val="20"/>
          <w:szCs w:val="20"/>
        </w:rPr>
        <w:t xml:space="preserve"> </w:t>
      </w:r>
      <w:r w:rsidR="00DC256F">
        <w:rPr>
          <w:rFonts w:ascii="Arial" w:hAnsi="Arial" w:cs="Arial"/>
          <w:sz w:val="20"/>
          <w:szCs w:val="20"/>
        </w:rPr>
        <w:t>cultural heritage for future generations</w:t>
      </w:r>
      <w:r w:rsidR="005824D1" w:rsidRPr="004D3CC9">
        <w:rPr>
          <w:rFonts w:ascii="Arial" w:hAnsi="Arial" w:cs="Arial"/>
          <w:sz w:val="20"/>
          <w:szCs w:val="20"/>
        </w:rPr>
        <w:t>.</w:t>
      </w:r>
      <w:r w:rsidR="00DC256F">
        <w:rPr>
          <w:rFonts w:ascii="Arial" w:hAnsi="Arial" w:cs="Arial"/>
          <w:sz w:val="20"/>
          <w:szCs w:val="20"/>
        </w:rPr>
        <w:t>”</w:t>
      </w:r>
    </w:p>
    <w:p w14:paraId="5AE0E8C6" w14:textId="77777777" w:rsidR="00724664" w:rsidRDefault="00724664"/>
    <w:p w14:paraId="014EEB72" w14:textId="0077D675" w:rsidR="00F718DF" w:rsidRDefault="00724664">
      <w:r>
        <w:t xml:space="preserve">For more information about this Media Release: </w:t>
      </w:r>
      <w:r w:rsidR="00F80093">
        <w:t>Madison West</w:t>
      </w:r>
      <w:r w:rsidR="00473F20">
        <w:t xml:space="preserve"> 0433 583 011</w:t>
      </w:r>
      <w:r w:rsidR="008C03D7">
        <w:t xml:space="preserve"> or email </w:t>
      </w:r>
      <w:hyperlink r:id="rId12" w:history="1">
        <w:r w:rsidR="00D36AF8" w:rsidRPr="00116C6A">
          <w:rPr>
            <w:rStyle w:val="Hyperlink"/>
          </w:rPr>
          <w:t>mwest@porternovelli.com.au</w:t>
        </w:r>
      </w:hyperlink>
    </w:p>
    <w:p w14:paraId="702B4DC3" w14:textId="01ABB55A" w:rsidR="00D36AF8" w:rsidRDefault="00D36AF8"/>
    <w:sectPr w:rsidR="00D36AF8" w:rsidSect="00F718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55" w:bottom="42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5FD6" w14:textId="77777777" w:rsidR="00791C72" w:rsidRDefault="00791C72" w:rsidP="009B58EA">
      <w:pPr>
        <w:spacing w:after="0" w:line="240" w:lineRule="auto"/>
      </w:pPr>
      <w:r>
        <w:separator/>
      </w:r>
    </w:p>
  </w:endnote>
  <w:endnote w:type="continuationSeparator" w:id="0">
    <w:p w14:paraId="428402F8" w14:textId="77777777" w:rsidR="00791C72" w:rsidRDefault="00791C72" w:rsidP="009B58EA">
      <w:pPr>
        <w:spacing w:after="0" w:line="240" w:lineRule="auto"/>
      </w:pPr>
      <w:r>
        <w:continuationSeparator/>
      </w:r>
    </w:p>
  </w:endnote>
  <w:endnote w:type="continuationNotice" w:id="1">
    <w:p w14:paraId="18040A72" w14:textId="77777777" w:rsidR="00791C72" w:rsidRDefault="00791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F8B7" w14:textId="77777777" w:rsidR="009B58EA" w:rsidRDefault="009B5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87ED" w14:textId="77777777" w:rsidR="009B58EA" w:rsidRDefault="009B58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6D98" w14:textId="77777777" w:rsidR="009B58EA" w:rsidRDefault="009B5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6F9F" w14:textId="77777777" w:rsidR="00791C72" w:rsidRDefault="00791C72" w:rsidP="009B58EA">
      <w:pPr>
        <w:spacing w:after="0" w:line="240" w:lineRule="auto"/>
      </w:pPr>
      <w:r>
        <w:separator/>
      </w:r>
    </w:p>
  </w:footnote>
  <w:footnote w:type="continuationSeparator" w:id="0">
    <w:p w14:paraId="74B0D963" w14:textId="77777777" w:rsidR="00791C72" w:rsidRDefault="00791C72" w:rsidP="009B58EA">
      <w:pPr>
        <w:spacing w:after="0" w:line="240" w:lineRule="auto"/>
      </w:pPr>
      <w:r>
        <w:continuationSeparator/>
      </w:r>
    </w:p>
  </w:footnote>
  <w:footnote w:type="continuationNotice" w:id="1">
    <w:p w14:paraId="2AD2B014" w14:textId="77777777" w:rsidR="00791C72" w:rsidRDefault="00791C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2EAD" w14:textId="77777777" w:rsidR="009B58EA" w:rsidRDefault="009B5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321E" w14:textId="66AA5BFE" w:rsidR="009B58EA" w:rsidRDefault="009B5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7911" w14:textId="77777777" w:rsidR="009B58EA" w:rsidRDefault="009B5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C12"/>
    <w:multiLevelType w:val="hybridMultilevel"/>
    <w:tmpl w:val="1C9003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07DE0"/>
    <w:multiLevelType w:val="hybridMultilevel"/>
    <w:tmpl w:val="AE56C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66DAD"/>
    <w:multiLevelType w:val="hybridMultilevel"/>
    <w:tmpl w:val="C6CE4094"/>
    <w:lvl w:ilvl="0" w:tplc="016001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EF1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AD7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2DC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CE2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C7E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78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C9C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840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814EF"/>
    <w:multiLevelType w:val="hybridMultilevel"/>
    <w:tmpl w:val="A9941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3F"/>
    <w:rsid w:val="000049BF"/>
    <w:rsid w:val="00005027"/>
    <w:rsid w:val="000156A1"/>
    <w:rsid w:val="00025FEC"/>
    <w:rsid w:val="00044B06"/>
    <w:rsid w:val="00070A7E"/>
    <w:rsid w:val="00073A3A"/>
    <w:rsid w:val="000758B3"/>
    <w:rsid w:val="000B0005"/>
    <w:rsid w:val="000B43BF"/>
    <w:rsid w:val="000D11B8"/>
    <w:rsid w:val="000E7F1F"/>
    <w:rsid w:val="000F3114"/>
    <w:rsid w:val="000F5B18"/>
    <w:rsid w:val="00123F8B"/>
    <w:rsid w:val="0013528A"/>
    <w:rsid w:val="0014029F"/>
    <w:rsid w:val="00166435"/>
    <w:rsid w:val="0017428B"/>
    <w:rsid w:val="00175D64"/>
    <w:rsid w:val="00191B93"/>
    <w:rsid w:val="001946BE"/>
    <w:rsid w:val="001A371E"/>
    <w:rsid w:val="001B1B6F"/>
    <w:rsid w:val="001C38A7"/>
    <w:rsid w:val="001D6C35"/>
    <w:rsid w:val="00211ADE"/>
    <w:rsid w:val="00227E0E"/>
    <w:rsid w:val="00240287"/>
    <w:rsid w:val="00241328"/>
    <w:rsid w:val="00242B96"/>
    <w:rsid w:val="002465F7"/>
    <w:rsid w:val="00263187"/>
    <w:rsid w:val="00280A23"/>
    <w:rsid w:val="00293808"/>
    <w:rsid w:val="002A04AC"/>
    <w:rsid w:val="002B040D"/>
    <w:rsid w:val="002B1683"/>
    <w:rsid w:val="002B795B"/>
    <w:rsid w:val="002E083B"/>
    <w:rsid w:val="002E39B1"/>
    <w:rsid w:val="00300A65"/>
    <w:rsid w:val="003263CB"/>
    <w:rsid w:val="00334701"/>
    <w:rsid w:val="00340D73"/>
    <w:rsid w:val="00342973"/>
    <w:rsid w:val="00342975"/>
    <w:rsid w:val="00354012"/>
    <w:rsid w:val="0036342A"/>
    <w:rsid w:val="003725CE"/>
    <w:rsid w:val="00377C1F"/>
    <w:rsid w:val="00383EDA"/>
    <w:rsid w:val="0038464C"/>
    <w:rsid w:val="00392322"/>
    <w:rsid w:val="00392C11"/>
    <w:rsid w:val="003A00C0"/>
    <w:rsid w:val="003A3934"/>
    <w:rsid w:val="003A3BA6"/>
    <w:rsid w:val="003B75B0"/>
    <w:rsid w:val="003D7961"/>
    <w:rsid w:val="004056BB"/>
    <w:rsid w:val="00426459"/>
    <w:rsid w:val="00430F22"/>
    <w:rsid w:val="00443D52"/>
    <w:rsid w:val="0044607E"/>
    <w:rsid w:val="00473F20"/>
    <w:rsid w:val="004A3278"/>
    <w:rsid w:val="004C2181"/>
    <w:rsid w:val="004D0C39"/>
    <w:rsid w:val="004D3CC9"/>
    <w:rsid w:val="004D59F6"/>
    <w:rsid w:val="0052034A"/>
    <w:rsid w:val="00543931"/>
    <w:rsid w:val="00554509"/>
    <w:rsid w:val="00557013"/>
    <w:rsid w:val="00557038"/>
    <w:rsid w:val="00576671"/>
    <w:rsid w:val="005824D1"/>
    <w:rsid w:val="00582F07"/>
    <w:rsid w:val="00587359"/>
    <w:rsid w:val="00590456"/>
    <w:rsid w:val="005A4018"/>
    <w:rsid w:val="005A548E"/>
    <w:rsid w:val="005B026E"/>
    <w:rsid w:val="005B62BB"/>
    <w:rsid w:val="005D29D6"/>
    <w:rsid w:val="006255DC"/>
    <w:rsid w:val="00627393"/>
    <w:rsid w:val="00637178"/>
    <w:rsid w:val="006414E5"/>
    <w:rsid w:val="00652EF2"/>
    <w:rsid w:val="006B1F84"/>
    <w:rsid w:val="006B2906"/>
    <w:rsid w:val="006B5275"/>
    <w:rsid w:val="006C1DC3"/>
    <w:rsid w:val="006C241D"/>
    <w:rsid w:val="006C4E95"/>
    <w:rsid w:val="006D66F9"/>
    <w:rsid w:val="006D7663"/>
    <w:rsid w:val="006E1A95"/>
    <w:rsid w:val="006E1F4C"/>
    <w:rsid w:val="006E5962"/>
    <w:rsid w:val="00701C00"/>
    <w:rsid w:val="00724664"/>
    <w:rsid w:val="00752938"/>
    <w:rsid w:val="00772403"/>
    <w:rsid w:val="007759AA"/>
    <w:rsid w:val="00780FEE"/>
    <w:rsid w:val="007833B4"/>
    <w:rsid w:val="00784862"/>
    <w:rsid w:val="00785CBB"/>
    <w:rsid w:val="00791C72"/>
    <w:rsid w:val="007B1D8A"/>
    <w:rsid w:val="007B77C7"/>
    <w:rsid w:val="007C62E7"/>
    <w:rsid w:val="007D45EE"/>
    <w:rsid w:val="007F3C40"/>
    <w:rsid w:val="00807250"/>
    <w:rsid w:val="008104D0"/>
    <w:rsid w:val="00872504"/>
    <w:rsid w:val="00886E14"/>
    <w:rsid w:val="008A3F04"/>
    <w:rsid w:val="008B0F9E"/>
    <w:rsid w:val="008B29C2"/>
    <w:rsid w:val="008B5697"/>
    <w:rsid w:val="008C03D7"/>
    <w:rsid w:val="008E19A6"/>
    <w:rsid w:val="008E2792"/>
    <w:rsid w:val="00917EE2"/>
    <w:rsid w:val="009635FB"/>
    <w:rsid w:val="009B58EA"/>
    <w:rsid w:val="009C441D"/>
    <w:rsid w:val="009E2B6D"/>
    <w:rsid w:val="00A12477"/>
    <w:rsid w:val="00A2055D"/>
    <w:rsid w:val="00A21750"/>
    <w:rsid w:val="00A21C11"/>
    <w:rsid w:val="00A81586"/>
    <w:rsid w:val="00A97F57"/>
    <w:rsid w:val="00AA558F"/>
    <w:rsid w:val="00AA7EF6"/>
    <w:rsid w:val="00AB069A"/>
    <w:rsid w:val="00AB6D17"/>
    <w:rsid w:val="00B079B8"/>
    <w:rsid w:val="00B175CF"/>
    <w:rsid w:val="00B22852"/>
    <w:rsid w:val="00B50AFC"/>
    <w:rsid w:val="00B73721"/>
    <w:rsid w:val="00B91AE0"/>
    <w:rsid w:val="00BA0C19"/>
    <w:rsid w:val="00BB65B4"/>
    <w:rsid w:val="00BB73AE"/>
    <w:rsid w:val="00BD0755"/>
    <w:rsid w:val="00C06326"/>
    <w:rsid w:val="00C24C74"/>
    <w:rsid w:val="00C73DD2"/>
    <w:rsid w:val="00C8013F"/>
    <w:rsid w:val="00C8427D"/>
    <w:rsid w:val="00CA7818"/>
    <w:rsid w:val="00CB2E0E"/>
    <w:rsid w:val="00CD51AD"/>
    <w:rsid w:val="00CE1152"/>
    <w:rsid w:val="00D277E2"/>
    <w:rsid w:val="00D34055"/>
    <w:rsid w:val="00D36AF8"/>
    <w:rsid w:val="00D566A0"/>
    <w:rsid w:val="00D7428D"/>
    <w:rsid w:val="00D75277"/>
    <w:rsid w:val="00D810F3"/>
    <w:rsid w:val="00D813B2"/>
    <w:rsid w:val="00D8487B"/>
    <w:rsid w:val="00DC256F"/>
    <w:rsid w:val="00DE10BC"/>
    <w:rsid w:val="00DE6B43"/>
    <w:rsid w:val="00DF4366"/>
    <w:rsid w:val="00E00DE6"/>
    <w:rsid w:val="00E24023"/>
    <w:rsid w:val="00E32305"/>
    <w:rsid w:val="00E33C19"/>
    <w:rsid w:val="00E3777A"/>
    <w:rsid w:val="00E410BA"/>
    <w:rsid w:val="00E55194"/>
    <w:rsid w:val="00E655C0"/>
    <w:rsid w:val="00E70012"/>
    <w:rsid w:val="00E71523"/>
    <w:rsid w:val="00EC1739"/>
    <w:rsid w:val="00EE51D3"/>
    <w:rsid w:val="00EF7061"/>
    <w:rsid w:val="00F01067"/>
    <w:rsid w:val="00F02FD6"/>
    <w:rsid w:val="00F11D6C"/>
    <w:rsid w:val="00F40D31"/>
    <w:rsid w:val="00F55ABC"/>
    <w:rsid w:val="00F57311"/>
    <w:rsid w:val="00F63FB1"/>
    <w:rsid w:val="00F70310"/>
    <w:rsid w:val="00F70BE5"/>
    <w:rsid w:val="00F718DF"/>
    <w:rsid w:val="00F7499C"/>
    <w:rsid w:val="00F76056"/>
    <w:rsid w:val="00F76C51"/>
    <w:rsid w:val="00F80093"/>
    <w:rsid w:val="00F92108"/>
    <w:rsid w:val="00FA62D8"/>
    <w:rsid w:val="00FB01D5"/>
    <w:rsid w:val="00FB61B0"/>
    <w:rsid w:val="00FB7F30"/>
    <w:rsid w:val="00FD0E50"/>
    <w:rsid w:val="00FE3ED5"/>
    <w:rsid w:val="00FE7B2D"/>
    <w:rsid w:val="00FF7976"/>
    <w:rsid w:val="1F830551"/>
    <w:rsid w:val="2873344A"/>
    <w:rsid w:val="386975B2"/>
    <w:rsid w:val="3A9C618E"/>
    <w:rsid w:val="3B09C290"/>
    <w:rsid w:val="4BB77938"/>
    <w:rsid w:val="61029681"/>
    <w:rsid w:val="6D390563"/>
    <w:rsid w:val="6F2083FB"/>
    <w:rsid w:val="74659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A732C"/>
  <w15:docId w15:val="{2B87E0AF-C6C7-48D9-ADFD-4E5A61FA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F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464C"/>
    <w:pPr>
      <w:spacing w:before="100" w:after="200" w:line="276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B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8EA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5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4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86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862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west@porternovelli.com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vtoc.com.a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4C3E0DBDBC48B3510804E8F7A13E" ma:contentTypeVersion="12" ma:contentTypeDescription="Create a new document." ma:contentTypeScope="" ma:versionID="ffc74654240d077caf3d1ef60328af98">
  <xsd:schema xmlns:xsd="http://www.w3.org/2001/XMLSchema" xmlns:xs="http://www.w3.org/2001/XMLSchema" xmlns:p="http://schemas.microsoft.com/office/2006/metadata/properties" xmlns:ns2="131c7b65-c0c4-404d-a822-c3b9f4791181" xmlns:ns3="07114d09-aa45-4b70-809e-31292ede1892" targetNamespace="http://schemas.microsoft.com/office/2006/metadata/properties" ma:root="true" ma:fieldsID="fdd1844f0de2cbd1daa2e434c8087bce" ns2:_="" ns3:_="">
    <xsd:import namespace="131c7b65-c0c4-404d-a822-c3b9f4791181"/>
    <xsd:import namespace="07114d09-aa45-4b70-809e-31292ed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7b65-c0c4-404d-a822-c3b9f479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4d09-aa45-4b70-809e-31292ed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68C4C-5DDC-4C43-8553-C9F1E39F9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6A0A2-BF41-458C-A4E8-6A8150ED4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427A6-9685-40E1-BB71-DEAD198BB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c7b65-c0c4-404d-a822-c3b9f4791181"/>
    <ds:schemaRef ds:uri="07114d09-aa45-4b70-809e-31292ed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Links>
    <vt:vector size="12" baseType="variant"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mailto:mwest@porternovelli.com.au</vt:lpwstr>
      </vt:variant>
      <vt:variant>
        <vt:lpwstr/>
      </vt:variant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https://www.fvtoc.com.au/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Landolfo</dc:creator>
  <cp:keywords/>
  <cp:lastModifiedBy>Paul Paton</cp:lastModifiedBy>
  <cp:revision>2</cp:revision>
  <cp:lastPrinted>2019-11-26T02:00:00Z</cp:lastPrinted>
  <dcterms:created xsi:type="dcterms:W3CDTF">2021-10-19T23:47:00Z</dcterms:created>
  <dcterms:modified xsi:type="dcterms:W3CDTF">2021-10-19T23:47:00Z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0x01010001104C3E0DBDBC48B3510804E8F7A13E</vt:lpwstr>
  </property>
  <property fmtid="{D5CDD505-2E9C-101B-9397-08002B2CF9AE}" pid="3" name="Order">
    <vt:r8>884600</vt:r8>
  </property>
</Properties>
</file>